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AA" w:rsidRPr="001C6604" w:rsidRDefault="002908AA" w:rsidP="002908AA">
      <w:pPr>
        <w:shd w:val="clear" w:color="auto" w:fill="F3F3F3"/>
        <w:bidi/>
        <w:spacing w:before="300" w:after="300" w:line="525" w:lineRule="atLeast"/>
        <w:ind w:right="300"/>
        <w:jc w:val="both"/>
        <w:outlineLvl w:val="1"/>
        <w:rPr>
          <w:rFonts w:ascii="iransans" w:eastAsia="Times New Roman" w:hAnsi="iransans" w:cs="B Mitra"/>
          <w:b/>
          <w:bCs/>
          <w:color w:val="3A6D97"/>
          <w:sz w:val="40"/>
          <w:szCs w:val="40"/>
          <w:rtl/>
        </w:rPr>
      </w:pPr>
      <w:bookmarkStart w:id="0" w:name="_GoBack"/>
      <w:r w:rsidRPr="001C6604">
        <w:rPr>
          <w:rFonts w:ascii="iransans" w:eastAsia="Times New Roman" w:hAnsi="iransans" w:cs="B Mitra"/>
          <w:b/>
          <w:bCs/>
          <w:color w:val="3A6D97"/>
          <w:sz w:val="40"/>
          <w:szCs w:val="40"/>
          <w:rtl/>
        </w:rPr>
        <w:t>مدارک دانشجویی</w:t>
      </w:r>
      <w:r w:rsidRPr="001C6604">
        <w:rPr>
          <w:rFonts w:ascii="iransans" w:eastAsia="Times New Roman" w:hAnsi="iransans" w:cs="B Mitra" w:hint="cs"/>
          <w:b/>
          <w:bCs/>
          <w:color w:val="3A6D97"/>
          <w:sz w:val="40"/>
          <w:szCs w:val="40"/>
          <w:rtl/>
        </w:rPr>
        <w:t xml:space="preserve"> وام دانشجویی </w:t>
      </w:r>
    </w:p>
    <w:p w:rsidR="002908AA" w:rsidRPr="001C6604" w:rsidRDefault="00C51738" w:rsidP="00C51738">
      <w:pPr>
        <w:jc w:val="right"/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</w:pPr>
      <w:r w:rsidRPr="001C6604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1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>.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کپی کارت دانشجویی</w:t>
      </w:r>
      <w:r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br/>
        <w:t>2. کپی کارت ملی دانشجو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br/>
        <w:t>3. کپی شناسنامه دانشجو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br/>
        <w:t>4. اصل سند تعهد محضری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br/>
        <w:t>5. تکمیل فرم های درخواست وام و تحویل آن به واحد رفاه و تسهیلات دانشجویی</w:t>
      </w:r>
    </w:p>
    <w:p w:rsidR="002908AA" w:rsidRPr="001C6604" w:rsidRDefault="00C51738" w:rsidP="00C51738">
      <w:pPr>
        <w:jc w:val="right"/>
        <w:rPr>
          <w:rFonts w:cs="B Mitra"/>
          <w:b/>
          <w:bCs/>
          <w:sz w:val="24"/>
          <w:szCs w:val="24"/>
        </w:rPr>
      </w:pPr>
      <w:r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6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>. کپی و اصل سند ازدواج ( برای دریافت وام ازدواج )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br/>
      </w:r>
      <w:r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7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>. کپی شناسنامه دانشجو ( صفحه مشخصات خود و همسر ) ( برای دریافت وام ازدواج )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br/>
      </w:r>
      <w:r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8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>. کپی شناسنامه همسر ( صفحه مشخصات خود و همسر ) ( برای دریافت وام ازدواج )</w:t>
      </w:r>
    </w:p>
    <w:p w:rsidR="002908AA" w:rsidRPr="001C6604" w:rsidRDefault="00C51738" w:rsidP="00C51738">
      <w:pPr>
        <w:jc w:val="right"/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</w:pPr>
      <w:r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9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>. تصویر سند ازدواج ( برای دریافت وام ازدواج )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br/>
      </w:r>
      <w:r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10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. اجاره نامه ( برای دریافت وام مسکن ) "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متقاضیان</w:t>
      </w:r>
      <w:r w:rsidR="002908AA" w:rsidRPr="001C6604">
        <w:rPr>
          <w:rFonts w:ascii="Cambria" w:eastAsia="Times New Roman" w:hAnsi="Cambria" w:cs="Cambria" w:hint="cs"/>
          <w:b/>
          <w:bCs/>
          <w:color w:val="232323"/>
          <w:sz w:val="24"/>
          <w:szCs w:val="24"/>
          <w:rtl/>
        </w:rPr>
        <w:t> </w:t>
      </w:r>
      <w:hyperlink r:id="rId4" w:tgtFrame="_blank" w:history="1">
        <w:r w:rsidR="002908AA" w:rsidRPr="001C6604">
          <w:rPr>
            <w:rFonts w:ascii="iransans" w:eastAsia="Times New Roman" w:hAnsi="iransans" w:cs="B Mitra"/>
            <w:b/>
            <w:bCs/>
            <w:color w:val="F54C61"/>
            <w:sz w:val="24"/>
            <w:szCs w:val="24"/>
            <w:u w:val="single"/>
            <w:rtl/>
          </w:rPr>
          <w:t>وام ودیعه مسکن دانشجویی</w:t>
        </w:r>
      </w:hyperlink>
      <w:r w:rsidR="002908AA" w:rsidRPr="001C6604">
        <w:rPr>
          <w:rFonts w:ascii="Cambria" w:eastAsia="Times New Roman" w:hAnsi="Cambria" w:cs="Cambria" w:hint="cs"/>
          <w:b/>
          <w:bCs/>
          <w:color w:val="232323"/>
          <w:sz w:val="24"/>
          <w:szCs w:val="24"/>
          <w:rtl/>
        </w:rPr>
        <w:t> 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در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زمان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تقاضای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وام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نباید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از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وام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ودیعه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مسکن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برخوردار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باشند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. "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br/>
        <w:t>1</w:t>
      </w:r>
      <w:r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1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.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تصویر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سند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تاهل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(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برای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دریافت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وام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ودیعه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مسکن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متاهلی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)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br/>
        <w:t>1</w:t>
      </w:r>
      <w:r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3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.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اجاره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نامه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ر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>سمی د ارای کد رهگیری به نام دانشجو ( برای دریافت وام ودیعه مسکن</w:t>
      </w:r>
      <w:r w:rsidR="002908AA" w:rsidRPr="001C6604">
        <w:rPr>
          <w:rFonts w:ascii="Cambria" w:eastAsia="Times New Roman" w:hAnsi="Cambria" w:cs="Cambria" w:hint="cs"/>
          <w:b/>
          <w:bCs/>
          <w:color w:val="232323"/>
          <w:sz w:val="24"/>
          <w:szCs w:val="24"/>
          <w:rtl/>
        </w:rPr>
        <w:t> 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متاهلی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)</w:t>
      </w:r>
    </w:p>
    <w:p w:rsidR="002908AA" w:rsidRPr="001C6604" w:rsidRDefault="00C51738" w:rsidP="002908AA">
      <w:pPr>
        <w:jc w:val="right"/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</w:pPr>
      <w:r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14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>. مستندات مربوط به نمونه بودن دانشجو ( برای دریافت وام استعداد درخشان " تحصیلی و ضروری دانشجویان ممتاز و نمونه " )</w:t>
      </w:r>
    </w:p>
    <w:p w:rsidR="002908AA" w:rsidRPr="001C6604" w:rsidRDefault="00C51738" w:rsidP="002908AA">
      <w:pPr>
        <w:jc w:val="right"/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</w:pPr>
      <w:r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15-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>دانشجویان برای دریافت هر گونه</w:t>
      </w:r>
      <w:r w:rsidR="002908AA" w:rsidRPr="001C6604">
        <w:rPr>
          <w:rFonts w:ascii="Cambria" w:eastAsia="Times New Roman" w:hAnsi="Cambria" w:cs="Cambria" w:hint="cs"/>
          <w:b/>
          <w:bCs/>
          <w:color w:val="232323"/>
          <w:sz w:val="24"/>
          <w:szCs w:val="24"/>
          <w:rtl/>
        </w:rPr>
        <w:t> 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>وام دانشجویی</w:t>
      </w:r>
      <w:r w:rsidR="002908AA" w:rsidRPr="001C6604">
        <w:rPr>
          <w:rFonts w:ascii="Cambria" w:eastAsia="Times New Roman" w:hAnsi="Cambria" w:cs="Cambria" w:hint="cs"/>
          <w:b/>
          <w:bCs/>
          <w:color w:val="232323"/>
          <w:sz w:val="24"/>
          <w:szCs w:val="24"/>
          <w:rtl/>
        </w:rPr>
        <w:t> 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از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صندوق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رفاه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نیاز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به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ضامن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دارند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.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ضامن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باید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همانند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دانشجو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مدارکی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را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ارائه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</w:t>
      </w:r>
      <w:r w:rsidR="002908AA"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>دهد</w:t>
      </w:r>
      <w:r w:rsidR="002908AA"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.</w:t>
      </w:r>
    </w:p>
    <w:p w:rsidR="00154AC1" w:rsidRPr="002908AA" w:rsidRDefault="002908AA" w:rsidP="00C51738">
      <w:pPr>
        <w:jc w:val="right"/>
      </w:pPr>
      <w:r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>***</w:t>
      </w:r>
      <w:r w:rsidRPr="001C6604">
        <w:rPr>
          <w:rFonts w:ascii="Cambria" w:eastAsia="Times New Roman" w:hAnsi="Cambria" w:cs="Cambria" w:hint="cs"/>
          <w:b/>
          <w:bCs/>
          <w:color w:val="232323"/>
          <w:sz w:val="24"/>
          <w:szCs w:val="24"/>
          <w:rtl/>
        </w:rPr>
        <w:t> </w:t>
      </w:r>
      <w:r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>کارکنان رسمی و پیمانی دولت ، کارکنان رسمی و پیمانی نهادهای عمومی غیردولتی و سایر شرکت های دولتی باید کپی شناسنامه و کارت ملی و اصل و کپی آخرین حکم کارگزینی</w:t>
      </w:r>
      <w:r w:rsidRPr="001C6604">
        <w:rPr>
          <w:rFonts w:ascii="iransans" w:eastAsia="Times New Roman" w:hAnsi="iransans" w:cs="B Mitra" w:hint="cs"/>
          <w:b/>
          <w:bCs/>
          <w:color w:val="232323"/>
          <w:sz w:val="24"/>
          <w:szCs w:val="24"/>
          <w:rtl/>
        </w:rPr>
        <w:t xml:space="preserve">و فیش حقوقی و نامه کسر از حقوق </w:t>
      </w:r>
      <w:r w:rsidRPr="001C6604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 xml:space="preserve"> را ارائه دهند .</w:t>
      </w:r>
      <w:r w:rsidRPr="001C6604">
        <w:rPr>
          <w:rFonts w:ascii="iransans" w:eastAsia="Times New Roman" w:hAnsi="iransans" w:cs="B Mitra"/>
          <w:color w:val="232323"/>
          <w:sz w:val="20"/>
          <w:szCs w:val="20"/>
          <w:rtl/>
        </w:rPr>
        <w:br/>
      </w:r>
      <w:bookmarkEnd w:id="0"/>
      <w:r w:rsidRPr="00B03369">
        <w:rPr>
          <w:rFonts w:ascii="iransans" w:eastAsia="Times New Roman" w:hAnsi="iransans" w:cs="Times New Roman"/>
          <w:color w:val="232323"/>
          <w:sz w:val="20"/>
          <w:szCs w:val="20"/>
          <w:rtl/>
        </w:rPr>
        <w:br/>
      </w:r>
      <w:r w:rsidRPr="00B03369">
        <w:rPr>
          <w:rFonts w:ascii="iransans" w:eastAsia="Times New Roman" w:hAnsi="iransans" w:cs="Times New Roman"/>
          <w:color w:val="232323"/>
          <w:sz w:val="20"/>
          <w:szCs w:val="20"/>
          <w:rtl/>
        </w:rPr>
        <w:br/>
      </w:r>
    </w:p>
    <w:sectPr w:rsidR="00154AC1" w:rsidRPr="002908AA" w:rsidSect="001C660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AA"/>
    <w:rsid w:val="00154AC1"/>
    <w:rsid w:val="001C6604"/>
    <w:rsid w:val="002908AA"/>
    <w:rsid w:val="00C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503ED9-08A6-44B7-9BDB-8C7CEBE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yvagroup.com/shownews/7946/%D9%88%D8%A7%D9%85-%D9%88%D8%AF%DB%8C%D8%B9%D9%87-%D9%85%D8%B3%DA%A9%D9%86-%D8%AF%D8%A7%D9%86%D8%B4%D8%AC%D9%88%DB%8C%DB%8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OliveSoft</cp:lastModifiedBy>
  <cp:revision>2</cp:revision>
  <dcterms:created xsi:type="dcterms:W3CDTF">2021-11-08T05:23:00Z</dcterms:created>
  <dcterms:modified xsi:type="dcterms:W3CDTF">2021-11-08T05:53:00Z</dcterms:modified>
</cp:coreProperties>
</file>